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7E" w:rsidRPr="0096037E" w:rsidRDefault="0096037E" w:rsidP="00632915">
      <w:pPr>
        <w:pStyle w:val="Title"/>
        <w:rPr>
          <w:rFonts w:eastAsia="Times New Roman"/>
        </w:rPr>
      </w:pPr>
      <w:proofErr w:type="spellStart"/>
      <w:r w:rsidRPr="0096037E">
        <w:rPr>
          <w:rFonts w:eastAsia="Times New Roman"/>
        </w:rPr>
        <w:t>Bệnh</w:t>
      </w:r>
      <w:proofErr w:type="spellEnd"/>
      <w:r w:rsidRPr="0096037E">
        <w:rPr>
          <w:rFonts w:eastAsia="Times New Roman"/>
        </w:rPr>
        <w:t xml:space="preserve"> </w:t>
      </w:r>
      <w:proofErr w:type="spellStart"/>
      <w:r w:rsidRPr="0096037E">
        <w:rPr>
          <w:rFonts w:eastAsia="Times New Roman"/>
        </w:rPr>
        <w:t>viêm</w:t>
      </w:r>
      <w:proofErr w:type="spellEnd"/>
      <w:r w:rsidRPr="0096037E">
        <w:rPr>
          <w:rFonts w:eastAsia="Times New Roman"/>
        </w:rPr>
        <w:t xml:space="preserve"> </w:t>
      </w:r>
      <w:proofErr w:type="spellStart"/>
      <w:r w:rsidRPr="0096037E">
        <w:rPr>
          <w:rFonts w:eastAsia="Times New Roman"/>
        </w:rPr>
        <w:t>phổi</w:t>
      </w:r>
      <w:proofErr w:type="spellEnd"/>
      <w:r w:rsidRPr="0096037E">
        <w:rPr>
          <w:rFonts w:eastAsia="Times New Roman"/>
        </w:rPr>
        <w:t xml:space="preserve"> </w:t>
      </w:r>
      <w:proofErr w:type="spellStart"/>
      <w:r w:rsidRPr="0096037E">
        <w:rPr>
          <w:rFonts w:eastAsia="Times New Roman"/>
        </w:rPr>
        <w:t>cấp</w:t>
      </w:r>
      <w:proofErr w:type="spellEnd"/>
      <w:r w:rsidRPr="0096037E">
        <w:rPr>
          <w:rFonts w:eastAsia="Times New Roman"/>
        </w:rPr>
        <w:t xml:space="preserve"> do Coronavirus </w:t>
      </w:r>
      <w:proofErr w:type="spellStart"/>
      <w:r w:rsidRPr="0096037E">
        <w:rPr>
          <w:rFonts w:eastAsia="Times New Roman"/>
        </w:rPr>
        <w:t>mới</w:t>
      </w:r>
      <w:proofErr w:type="spellEnd"/>
      <w:r w:rsidRPr="0096037E">
        <w:rPr>
          <w:rFonts w:eastAsia="Times New Roman"/>
        </w:rPr>
        <w:t xml:space="preserve"> (</w:t>
      </w:r>
      <w:proofErr w:type="spellStart"/>
      <w:r w:rsidRPr="0096037E">
        <w:rPr>
          <w:rFonts w:eastAsia="Times New Roman"/>
        </w:rPr>
        <w:t>nCoV</w:t>
      </w:r>
      <w:proofErr w:type="spellEnd"/>
      <w:r w:rsidRPr="0096037E">
        <w:rPr>
          <w:rFonts w:eastAsia="Times New Roman"/>
        </w:rPr>
        <w:t xml:space="preserve">) </w:t>
      </w:r>
      <w:proofErr w:type="spellStart"/>
      <w:r w:rsidRPr="0096037E">
        <w:rPr>
          <w:rFonts w:eastAsia="Times New Roman"/>
        </w:rPr>
        <w:t>tại</w:t>
      </w:r>
      <w:proofErr w:type="spellEnd"/>
      <w:r w:rsidRPr="0096037E">
        <w:rPr>
          <w:rFonts w:eastAsia="Times New Roman"/>
        </w:rPr>
        <w:t xml:space="preserve"> </w:t>
      </w:r>
      <w:proofErr w:type="spellStart"/>
      <w:r w:rsidRPr="0096037E">
        <w:rPr>
          <w:rFonts w:eastAsia="Times New Roman"/>
        </w:rPr>
        <w:t>Trung</w:t>
      </w:r>
      <w:proofErr w:type="spellEnd"/>
      <w:r w:rsidRPr="0096037E">
        <w:rPr>
          <w:rFonts w:eastAsia="Times New Roman"/>
        </w:rPr>
        <w:t xml:space="preserve"> </w:t>
      </w:r>
      <w:proofErr w:type="spellStart"/>
      <w:r w:rsidRPr="0096037E">
        <w:rPr>
          <w:rFonts w:eastAsia="Times New Roman"/>
        </w:rPr>
        <w:t>Quốc</w:t>
      </w:r>
      <w:proofErr w:type="spellEnd"/>
    </w:p>
    <w:p w:rsidR="0096037E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30/12/2019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Coronavirus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915" w:rsidRPr="00632915">
        <w:rPr>
          <w:rFonts w:ascii="Times New Roman" w:eastAsia="Times New Roman" w:hAnsi="Times New Roman" w:cs="Times New Roman"/>
          <w:sz w:val="28"/>
          <w:szCs w:val="28"/>
        </w:rPr>
        <w:t xml:space="preserve">350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tễ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2.000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(WHO),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lạ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sốt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ho,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nhức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chóng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chụp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X-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ngực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phổi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6037E" w:rsidRPr="00632915" w:rsidRDefault="0096037E" w:rsidP="009603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329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03E389A" wp14:editId="1E0E6B40">
            <wp:extent cx="5191125" cy="3533775"/>
            <wp:effectExtent l="0" t="0" r="9525" b="9525"/>
            <wp:docPr id="1" name="Picture 1" descr="https://fs.vieportal.net/Files/395EFD38A5F34FD59A0D6616794A2C21/image=jpeg/45da3acf64bf46c4b3ca31ea40fff38c/n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.vieportal.net/Files/395EFD38A5F34FD59A0D6616794A2C21/image=jpeg/45da3acf64bf46c4b3ca31ea40fff38c/nC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6037E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Khả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bùng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lớn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tùy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virus 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lây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lan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sang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hay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32915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915" w:rsidRPr="00632915">
        <w:rPr>
          <w:rFonts w:ascii="Times New Roman" w:eastAsia="Times New Roman" w:hAnsi="Times New Roman" w:cs="Times New Roman"/>
          <w:sz w:val="28"/>
          <w:szCs w:val="28"/>
        </w:rPr>
        <w:t>03/02</w:t>
      </w:r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/2020 ở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Hán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915" w:rsidRPr="00632915">
        <w:rPr>
          <w:rFonts w:ascii="Times New Roman" w:eastAsia="Times New Roman" w:hAnsi="Times New Roman" w:cs="Times New Roman"/>
          <w:sz w:val="28"/>
          <w:szCs w:val="28"/>
        </w:rPr>
        <w:t>362</w:t>
      </w:r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Quyến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Quảng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Hán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virus corona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Á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7E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Tác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gây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</w:p>
    <w:p w:rsidR="0096037E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Virus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corona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virus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(SARS)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(MERS).</w:t>
      </w:r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virus corona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vú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virus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virus corona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OC43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229E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cúm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corona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(SARS) hay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(MERS)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phổi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lạ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virus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WHO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virus corona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SARS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MERS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phổi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lạ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nay. Do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virus corona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WHO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6037E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Nguồn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gốc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</w:p>
    <w:p w:rsidR="0096037E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Hán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Theo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ngừoi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ta lo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SARS,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virus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cầy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>Virus MERS-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CoV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MERS,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bướu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6037E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chống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</w:p>
    <w:p w:rsidR="00632915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632915"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2915" w:rsidRPr="00632915"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037E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291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Tuyên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truyền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bệnhviêm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tính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do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nCoV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tự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theo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dõi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sức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khỏe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khai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báo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nghi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ngờ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mắc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đặc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biệt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đối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những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Việt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Nam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vùng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hay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vùng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triệu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chứng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viêm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nghi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ngờ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mắc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sốt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ho,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khó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thở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nên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du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lịch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đến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nơi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trung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đông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Tránh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tiếp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xúc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bị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viêm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tính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cần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thiết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phải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tiếp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xúc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phải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đeo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khẩu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trang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tế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giữ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khoảng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cách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tiếp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xúc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Che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miệng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mũi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ho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hắt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hơi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tốt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nhất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khăn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vải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khăn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tay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giảm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phát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tán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đó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hủy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giặt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sạch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khăn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ngay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Giữ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vệ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cá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rửa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tay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xuyên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xà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tránh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đưa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tay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lên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mắt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mũi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miệng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xuyên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súc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họng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sát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khuẩn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miệng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Tăng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khí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nơi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ở,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cơ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tế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hạn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chế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máy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hòa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nhiệt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độ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xuyên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lau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sàn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tay</w:t>
      </w:r>
      <w:proofErr w:type="spellEnd"/>
      <w:proofErr w:type="gram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nắm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cửa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bề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mặt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đồ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chất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tẩy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rửa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Tăng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sức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khỏe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ăn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uống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nghỉ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ngơi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hoạt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lý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luyện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thể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thao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thấy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viêm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hô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hấp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tính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phải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báo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ngay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cơ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tế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gần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nhất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vấn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cách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ly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trị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kịp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thời</w:t>
      </w:r>
      <w:proofErr w:type="spellEnd"/>
      <w:r w:rsidRPr="0063291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6037E" w:rsidRPr="00632915" w:rsidRDefault="0096037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24E" w:rsidRPr="00632915" w:rsidRDefault="007B424E" w:rsidP="00960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Bs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32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15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</w:p>
    <w:p w:rsidR="00DF7FFC" w:rsidRPr="005054B5" w:rsidRDefault="00DF7FFC" w:rsidP="00DF7FFC">
      <w:pPr>
        <w:rPr>
          <w:rFonts w:ascii="Times New Roman" w:hAnsi="Times New Roman" w:cs="Times New Roman"/>
          <w:sz w:val="28"/>
          <w:szCs w:val="28"/>
        </w:rPr>
      </w:pPr>
    </w:p>
    <w:p w:rsidR="00DF7FFC" w:rsidRPr="005054B5" w:rsidRDefault="00DF7FFC" w:rsidP="00DF7FFC">
      <w:pPr>
        <w:rPr>
          <w:rFonts w:ascii="Times New Roman" w:hAnsi="Times New Roman" w:cs="Times New Roman"/>
          <w:sz w:val="28"/>
          <w:szCs w:val="28"/>
        </w:rPr>
      </w:pPr>
    </w:p>
    <w:p w:rsidR="00DF7FFC" w:rsidRPr="005054B5" w:rsidRDefault="00DF7FFC" w:rsidP="00DF7FFC">
      <w:pPr>
        <w:rPr>
          <w:rFonts w:ascii="Times New Roman" w:hAnsi="Times New Roman" w:cs="Times New Roman"/>
          <w:sz w:val="28"/>
          <w:szCs w:val="28"/>
        </w:rPr>
      </w:pPr>
    </w:p>
    <w:p w:rsidR="00471299" w:rsidRPr="005054B5" w:rsidRDefault="00471299" w:rsidP="00DF7FFC">
      <w:pPr>
        <w:rPr>
          <w:rFonts w:ascii="Times New Roman" w:hAnsi="Times New Roman" w:cs="Times New Roman"/>
          <w:sz w:val="28"/>
          <w:szCs w:val="28"/>
        </w:rPr>
      </w:pPr>
    </w:p>
    <w:sectPr w:rsidR="00471299" w:rsidRPr="005054B5" w:rsidSect="0063291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4C7"/>
    <w:multiLevelType w:val="multilevel"/>
    <w:tmpl w:val="099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C"/>
    <w:rsid w:val="00471299"/>
    <w:rsid w:val="005054B5"/>
    <w:rsid w:val="00632915"/>
    <w:rsid w:val="007B424E"/>
    <w:rsid w:val="0096037E"/>
    <w:rsid w:val="00D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2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2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2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2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9782-A994-4ABA-AC4D-C67AB9C7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2019-11-29T04:16:00Z</cp:lastPrinted>
  <dcterms:created xsi:type="dcterms:W3CDTF">2020-02-03T03:27:00Z</dcterms:created>
  <dcterms:modified xsi:type="dcterms:W3CDTF">2020-02-03T03:27:00Z</dcterms:modified>
</cp:coreProperties>
</file>